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</w:t>
      </w:r>
      <w:proofErr w:type="gramEnd"/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CB76D3" w:rsidRPr="007124D6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szCs w:val="24"/>
          <w:lang w:eastAsia="ru-RU"/>
        </w:rPr>
        <w:t xml:space="preserve"> «___» ____________ 202</w:t>
      </w:r>
      <w:r w:rsidR="00A668B8">
        <w:rPr>
          <w:rFonts w:ascii="Times New Roman" w:eastAsia="Times New Roman" w:hAnsi="Times New Roman" w:cs="Times New Roman"/>
          <w:szCs w:val="24"/>
          <w:lang w:eastAsia="ru-RU"/>
        </w:rPr>
        <w:t>4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FA4951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B55A38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5A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CB76D3" w:rsidRPr="00D0570C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B80B77" w:rsidRPr="00FF72C7" w:rsidRDefault="00CB76D3" w:rsidP="00470174">
      <w:pPr>
        <w:tabs>
          <w:tab w:val="left" w:pos="567"/>
          <w:tab w:val="left" w:pos="709"/>
        </w:tabs>
        <w:suppressAutoHyphens/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FF72C7" w:rsidRPr="00FF72C7">
        <w:rPr>
          <w:rFonts w:ascii="Times New Roman" w:hAnsi="Times New Roman" w:cs="Times New Roman"/>
          <w:sz w:val="24"/>
          <w:szCs w:val="24"/>
        </w:rPr>
        <w:t xml:space="preserve"> 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>оказание услуг по</w:t>
      </w:r>
      <w:r w:rsidR="00BA0606">
        <w:rPr>
          <w:rFonts w:ascii="Times New Roman" w:hAnsi="Times New Roman" w:cs="Times New Roman"/>
          <w:sz w:val="24"/>
          <w:szCs w:val="24"/>
        </w:rPr>
        <w:t xml:space="preserve"> п</w:t>
      </w:r>
      <w:r w:rsidR="00BA0606" w:rsidRPr="00BA0606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роведени</w:t>
      </w:r>
      <w:r w:rsidR="00B965A0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>ю</w:t>
      </w:r>
      <w:r w:rsidR="00BA0606" w:rsidRPr="00BA0606">
        <w:rPr>
          <w:rFonts w:ascii="Times New Roman" w:eastAsia="Arial Unicode MS" w:hAnsi="Times New Roman" w:cs="Mangal"/>
          <w:b/>
          <w:kern w:val="3"/>
          <w:sz w:val="24"/>
          <w:szCs w:val="24"/>
          <w:lang w:eastAsia="zh-CN" w:bidi="hi-IN"/>
        </w:rPr>
        <w:t xml:space="preserve"> испытаний по оценке стойкости металлокерамических корпусов к воздействию специальных факторов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Pr="00DB6A88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CB76D3" w:rsidRPr="00FF72C7" w:rsidRDefault="00CB76D3" w:rsidP="00360046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________________________________________________</w:t>
      </w:r>
      <w:r w:rsidR="00BA060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252EDC" w:rsidRDefault="00CB76D3" w:rsidP="0047017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изучили Техническое задание и Проект договора и согласны</w:t>
      </w:r>
      <w:r w:rsidR="009C458A" w:rsidRPr="009C4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>оказа</w:t>
      </w:r>
      <w:r w:rsidR="00BA0606">
        <w:rPr>
          <w:rFonts w:ascii="Times New Roman" w:hAnsi="Times New Roman" w:cs="Times New Roman"/>
          <w:b/>
          <w:sz w:val="24"/>
          <w:szCs w:val="24"/>
        </w:rPr>
        <w:t>ть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BA0606">
        <w:rPr>
          <w:rFonts w:ascii="Times New Roman" w:hAnsi="Times New Roman" w:cs="Times New Roman"/>
          <w:b/>
          <w:sz w:val="24"/>
          <w:szCs w:val="24"/>
        </w:rPr>
        <w:t>и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BA0606" w:rsidRPr="00BA0606">
        <w:rPr>
          <w:rFonts w:ascii="Times New Roman" w:hAnsi="Times New Roman" w:cs="Times New Roman"/>
          <w:sz w:val="24"/>
          <w:szCs w:val="24"/>
        </w:rPr>
        <w:t xml:space="preserve"> п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>роведени</w:t>
      </w:r>
      <w:r w:rsidR="00B965A0">
        <w:rPr>
          <w:rFonts w:ascii="Times New Roman" w:hAnsi="Times New Roman" w:cs="Times New Roman"/>
          <w:b/>
          <w:sz w:val="24"/>
          <w:szCs w:val="24"/>
        </w:rPr>
        <w:t>ю</w:t>
      </w:r>
      <w:r w:rsidR="00BA0606" w:rsidRPr="00BA0606">
        <w:rPr>
          <w:rFonts w:ascii="Times New Roman" w:hAnsi="Times New Roman" w:cs="Times New Roman"/>
          <w:b/>
          <w:sz w:val="24"/>
          <w:szCs w:val="24"/>
        </w:rPr>
        <w:t xml:space="preserve"> испытаний по оценке стойкости металлокерамических корпусов к воздействию специальных факторов</w:t>
      </w:r>
      <w:r w:rsidR="00F06C69" w:rsidRPr="00C04C6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полностью соответствующие требованиям Заказчика, изложенным в приложении №1 к </w:t>
      </w:r>
      <w:proofErr w:type="spellStart"/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="00CA661F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</w:t>
      </w:r>
      <w:proofErr w:type="spellEnd"/>
      <w:r w:rsidR="00A65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задание</w:t>
      </w: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0606" w:rsidRPr="00BA0606" w:rsidRDefault="00BA0606" w:rsidP="00BA0606">
      <w:pPr>
        <w:tabs>
          <w:tab w:val="left" w:pos="426"/>
          <w:tab w:val="left" w:pos="851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x-none" w:eastAsia="ru-RU"/>
        </w:rPr>
      </w:pPr>
      <w:r w:rsidRPr="00BA0606">
        <w:rPr>
          <w:rFonts w:ascii="Times New Roman" w:eastAsia="Calibri" w:hAnsi="Times New Roman" w:cs="Times New Roman"/>
          <w:b/>
          <w:sz w:val="24"/>
          <w:szCs w:val="24"/>
          <w:lang w:val="x-none" w:eastAsia="ru-RU"/>
        </w:rPr>
        <w:t>Технические требования к услугам</w:t>
      </w:r>
      <w:r w:rsidRPr="00BA0606">
        <w:rPr>
          <w:rFonts w:ascii="Times New Roman" w:eastAsia="Calibri" w:hAnsi="Times New Roman" w:cs="Times New Roman"/>
          <w:sz w:val="24"/>
          <w:szCs w:val="24"/>
          <w:lang w:val="x-none" w:eastAsia="ru-RU"/>
        </w:rPr>
        <w:t xml:space="preserve">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объем услуг:</w:t>
      </w:r>
    </w:p>
    <w:p w:rsidR="00BA0606" w:rsidRPr="00BA0606" w:rsidRDefault="00BA0606" w:rsidP="00BA0606">
      <w:pPr>
        <w:tabs>
          <w:tab w:val="left" w:pos="426"/>
          <w:tab w:val="left" w:pos="993"/>
          <w:tab w:val="num" w:pos="1701"/>
        </w:tabs>
        <w:spacing w:after="0" w:line="240" w:lineRule="auto"/>
        <w:jc w:val="right"/>
        <w:rPr>
          <w:rFonts w:ascii="Times New Roman" w:eastAsia="Calibri" w:hAnsi="Times New Roman" w:cs="Times New Roman"/>
          <w:spacing w:val="60"/>
          <w:lang w:eastAsia="ru-RU"/>
        </w:rPr>
      </w:pPr>
      <w:r w:rsidRPr="00BA0606">
        <w:rPr>
          <w:rFonts w:ascii="Times New Roman" w:eastAsia="Calibri" w:hAnsi="Times New Roman" w:cs="Times New Roman"/>
          <w:spacing w:val="60"/>
          <w:lang w:eastAsia="ru-RU"/>
        </w:rPr>
        <w:t>Таблица 1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4253"/>
        <w:gridCol w:w="1842"/>
        <w:gridCol w:w="1276"/>
      </w:tblGrid>
      <w:tr w:rsidR="00BA0606" w:rsidRPr="00AE0493" w:rsidTr="00206A0A"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0606" w:rsidRPr="00AE0493" w:rsidRDefault="00BA0606" w:rsidP="00BA0606">
            <w:pPr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</w:pPr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  <w:t>№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proofErr w:type="gramStart"/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  <w:t>п</w:t>
            </w:r>
            <w:proofErr w:type="gramEnd"/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x-none" w:eastAsia="ar-SA"/>
              </w:rPr>
              <w:t>/п</w:t>
            </w:r>
          </w:p>
        </w:tc>
        <w:tc>
          <w:tcPr>
            <w:tcW w:w="241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x-none" w:eastAsia="ar-SA"/>
              </w:rPr>
              <w:t>Наименование услуги</w:t>
            </w:r>
          </w:p>
        </w:tc>
        <w:tc>
          <w:tcPr>
            <w:tcW w:w="425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Необходимые требования, предъявляемые к услугам</w:t>
            </w:r>
          </w:p>
        </w:tc>
        <w:tc>
          <w:tcPr>
            <w:tcW w:w="184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Наименование корпуса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BA0606" w:rsidRPr="00AE0493" w:rsidRDefault="00BA0606" w:rsidP="00BA0606">
            <w:pPr>
              <w:tabs>
                <w:tab w:val="left" w:pos="426"/>
                <w:tab w:val="num" w:pos="1701"/>
              </w:tabs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Кол-во</w:t>
            </w:r>
          </w:p>
        </w:tc>
      </w:tr>
      <w:tr w:rsidR="00BA0606" w:rsidRPr="00AE0493" w:rsidTr="00206A0A">
        <w:tc>
          <w:tcPr>
            <w:tcW w:w="567" w:type="dxa"/>
            <w:tcBorders>
              <w:top w:val="double" w:sz="4" w:space="0" w:color="auto"/>
            </w:tcBorders>
            <w:shd w:val="clear" w:color="auto" w:fill="auto"/>
          </w:tcPr>
          <w:p w:rsidR="00BA0606" w:rsidRPr="00AE0493" w:rsidRDefault="00BA0606" w:rsidP="00BA0606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ar-SA"/>
              </w:rPr>
            </w:pPr>
            <w:r w:rsidRPr="00AE0493">
              <w:rPr>
                <w:rFonts w:ascii="Times New Roman" w:eastAsia="Arial Unicode MS" w:hAnsi="Times New Roman" w:cs="Times New Roman"/>
                <w:kern w:val="3"/>
                <w:sz w:val="21"/>
                <w:szCs w:val="21"/>
                <w:lang w:eastAsia="zh-CN" w:bidi="hi-IN"/>
              </w:rPr>
              <w:t>1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shd w:val="clear" w:color="auto" w:fill="auto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Проведение испытаний по оценке стойкости металлокерамических корпусов к воздействию специальных факторов 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val="x-none" w:eastAsia="ar-SA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(</w:t>
            </w:r>
            <w:proofErr w:type="gram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оценка</w:t>
            </w:r>
            <w:proofErr w:type="gram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стойкости </w:t>
            </w:r>
            <w:r w:rsidRPr="00AE049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расчетно-экспериментальным методом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согласно ГОСТ РВ 0020-57.415-2020)</w:t>
            </w:r>
          </w:p>
        </w:tc>
        <w:tc>
          <w:tcPr>
            <w:tcW w:w="4253" w:type="dxa"/>
            <w:tcBorders>
              <w:top w:val="double" w:sz="4" w:space="0" w:color="auto"/>
            </w:tcBorders>
            <w:shd w:val="clear" w:color="auto" w:fill="auto"/>
          </w:tcPr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Корпуса должны выполнять свои функции и сохранять значения параметров в пределах норм вовремя и после воздействия специальных факторов по ГОСТ РВ 0020-39.416-2020, виды, характеристики и значения характеристик которых приведены в Таблице 2.</w:t>
            </w:r>
          </w:p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>Время потери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>работоспособности (ВПР) во время и непосредственно после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 xml:space="preserve">воздействия специального фактора 8.И должно быть не более 2 </w:t>
            </w:r>
            <w:proofErr w:type="spellStart"/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>мс</w:t>
            </w:r>
            <w:proofErr w:type="spellEnd"/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 xml:space="preserve"> (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з</w:t>
            </w:r>
            <w:proofErr w:type="spellStart"/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>начение</w:t>
            </w:r>
            <w:proofErr w:type="spellEnd"/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 xml:space="preserve"> может быть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val="x-none" w:eastAsia="ru-RU"/>
              </w:rPr>
              <w:t>уточнено по результатам испытаний).</w:t>
            </w:r>
          </w:p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Должны быть определены конструктивно-технологические запасы стойкости к воздействию специального фактора 8.И с характеристиками 8.И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vertAlign w:val="subscript"/>
                <w:lang w:val="x-none" w:eastAsia="ru-RU"/>
              </w:rPr>
              <w:t>1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 xml:space="preserve"> – 8.И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vertAlign w:val="subscript"/>
                <w:lang w:val="x-none" w:eastAsia="ru-RU"/>
              </w:rPr>
              <w:t>3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, 8.И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vertAlign w:val="subscript"/>
                <w:lang w:val="x-none" w:eastAsia="ru-RU"/>
              </w:rPr>
              <w:t>6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, 8.И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vertAlign w:val="subscript"/>
                <w:lang w:val="x-none" w:eastAsia="ru-RU"/>
              </w:rPr>
              <w:t>7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.</w:t>
            </w:r>
          </w:p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hanging="34"/>
              <w:jc w:val="both"/>
              <w:textAlignment w:val="baseline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 xml:space="preserve">Оценку соответствия требованиям стойкости к воздействию специальных факторов проводят по результатам испытаний разработанных корпусов по ГОСТ РВ 0020-57.415-2020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br/>
              <w:t>в соответствии с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 xml:space="preserve">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ПМИ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, согласованным с ФГБУ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«ВНИИР»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,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val="x-none" w:eastAsia="ru-RU"/>
              </w:rPr>
              <w:t>АО «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НИИМЭ»,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br/>
              <w:t xml:space="preserve">АО «ЗПП». </w:t>
            </w:r>
          </w:p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Параметры, контролируемые в процессе и после испытаний, а также критерии работоспособности корпусов (параметры-критерии годности) проверяются в соответствии с ПМИ (Приложения 1-7).</w:t>
            </w:r>
          </w:p>
          <w:p w:rsidR="00BA0606" w:rsidRPr="00AE0493" w:rsidRDefault="00BA0606" w:rsidP="00BA0606">
            <w:pPr>
              <w:widowControl w:val="0"/>
              <w:numPr>
                <w:ilvl w:val="0"/>
                <w:numId w:val="8"/>
              </w:numPr>
              <w:tabs>
                <w:tab w:val="left" w:pos="318"/>
                <w:tab w:val="left" w:pos="993"/>
              </w:tabs>
              <w:suppressAutoHyphens/>
              <w:autoSpaceDN w:val="0"/>
              <w:spacing w:after="0" w:line="240" w:lineRule="auto"/>
              <w:ind w:left="34" w:firstLine="0"/>
              <w:jc w:val="both"/>
              <w:textAlignment w:val="baseline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По результатам оценки стойкости, которая проводится расчетно-экспериментальным методом, </w:t>
            </w:r>
            <w:r w:rsidRPr="00614B3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оформляется протокол испытаний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, утвержденный исполнителем в трех экземплярах.</w:t>
            </w:r>
          </w:p>
        </w:tc>
        <w:tc>
          <w:tcPr>
            <w:tcW w:w="1842" w:type="dxa"/>
            <w:tcBorders>
              <w:top w:val="double" w:sz="4" w:space="0" w:color="auto"/>
            </w:tcBorders>
            <w:shd w:val="clear" w:color="auto" w:fill="auto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 xml:space="preserve">МК 5164.40-2, 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5106.44-В,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5191.42-1,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 4247.144-А,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6109.144-В,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8302.675-2,</w:t>
            </w:r>
          </w:p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6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pacing w:val="-6"/>
                <w:sz w:val="21"/>
                <w:szCs w:val="21"/>
                <w:lang w:eastAsia="ru-RU"/>
              </w:rPr>
              <w:t>МК 8303.576-5НЗ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</w:tcPr>
          <w:p w:rsidR="00BA0606" w:rsidRPr="00AE0493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по</w:t>
            </w:r>
            <w:proofErr w:type="gram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15 </w:t>
            </w:r>
            <w:proofErr w:type="spell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шт</w:t>
            </w:r>
            <w:proofErr w:type="spell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каждого корпуса</w:t>
            </w:r>
          </w:p>
        </w:tc>
      </w:tr>
    </w:tbl>
    <w:p w:rsidR="00BA0606" w:rsidRPr="00BA0606" w:rsidRDefault="00BA0606" w:rsidP="00BA0606">
      <w:pPr>
        <w:tabs>
          <w:tab w:val="left" w:pos="426"/>
          <w:tab w:val="left" w:pos="993"/>
          <w:tab w:val="num" w:pos="1701"/>
        </w:tabs>
        <w:spacing w:after="0" w:line="276" w:lineRule="auto"/>
        <w:jc w:val="both"/>
        <w:rPr>
          <w:rFonts w:ascii="Times New Roman" w:eastAsia="Calibri" w:hAnsi="Times New Roman" w:cs="Times New Roman"/>
          <w:spacing w:val="60"/>
          <w:lang w:eastAsia="ru-RU"/>
        </w:rPr>
      </w:pPr>
    </w:p>
    <w:p w:rsidR="00AE0493" w:rsidRDefault="00AE0493" w:rsidP="00BA0606">
      <w:pPr>
        <w:tabs>
          <w:tab w:val="left" w:pos="426"/>
          <w:tab w:val="left" w:pos="993"/>
          <w:tab w:val="num" w:pos="1701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lang w:val="x-none" w:eastAsia="ru-RU"/>
        </w:rPr>
      </w:pPr>
    </w:p>
    <w:p w:rsidR="00AE0493" w:rsidRDefault="00AE0493" w:rsidP="00BA0606">
      <w:pPr>
        <w:tabs>
          <w:tab w:val="left" w:pos="426"/>
          <w:tab w:val="left" w:pos="993"/>
          <w:tab w:val="num" w:pos="1701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lang w:val="x-none" w:eastAsia="ru-RU"/>
        </w:rPr>
      </w:pPr>
    </w:p>
    <w:p w:rsidR="00BA0606" w:rsidRPr="00BA0606" w:rsidRDefault="00BA0606" w:rsidP="00BA0606">
      <w:pPr>
        <w:tabs>
          <w:tab w:val="left" w:pos="426"/>
          <w:tab w:val="left" w:pos="993"/>
          <w:tab w:val="num" w:pos="1701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lang w:eastAsia="ru-RU"/>
        </w:rPr>
      </w:pPr>
      <w:r w:rsidRPr="00BA0606">
        <w:rPr>
          <w:rFonts w:ascii="Times New Roman" w:eastAsia="Calibri" w:hAnsi="Times New Roman" w:cs="Times New Roman"/>
          <w:b/>
          <w:lang w:val="x-none" w:eastAsia="ru-RU"/>
        </w:rPr>
        <w:lastRenderedPageBreak/>
        <w:t>Виды, характеристики и значения характеристик факторов</w:t>
      </w:r>
    </w:p>
    <w:p w:rsidR="00BA0606" w:rsidRPr="00BA0606" w:rsidRDefault="00BA0606" w:rsidP="00BA0606">
      <w:pPr>
        <w:tabs>
          <w:tab w:val="left" w:pos="426"/>
          <w:tab w:val="left" w:pos="993"/>
          <w:tab w:val="num" w:pos="1701"/>
        </w:tabs>
        <w:spacing w:after="0" w:line="240" w:lineRule="auto"/>
        <w:ind w:firstLine="567"/>
        <w:jc w:val="right"/>
        <w:rPr>
          <w:rFonts w:ascii="Times New Roman" w:eastAsia="Calibri" w:hAnsi="Times New Roman" w:cs="Times New Roman"/>
          <w:lang w:eastAsia="ru-RU"/>
        </w:rPr>
      </w:pPr>
      <w:r w:rsidRPr="00BA0606">
        <w:rPr>
          <w:rFonts w:ascii="Times New Roman" w:eastAsia="Calibri" w:hAnsi="Times New Roman" w:cs="Times New Roman"/>
          <w:spacing w:val="60"/>
          <w:lang w:val="x-none" w:eastAsia="ru-RU"/>
        </w:rPr>
        <w:t xml:space="preserve">Таблица </w:t>
      </w:r>
      <w:r w:rsidRPr="00BA0606">
        <w:rPr>
          <w:rFonts w:ascii="Times New Roman" w:eastAsia="Calibri" w:hAnsi="Times New Roman" w:cs="Times New Roman"/>
          <w:spacing w:val="60"/>
          <w:lang w:eastAsia="ru-RU"/>
        </w:rPr>
        <w:t>2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2835"/>
        <w:gridCol w:w="3686"/>
        <w:gridCol w:w="1984"/>
      </w:tblGrid>
      <w:tr w:rsidR="00BA0606" w:rsidRPr="00BA0606" w:rsidTr="00206A0A">
        <w:trPr>
          <w:trHeight w:val="291"/>
          <w:tblHeader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b/>
                <w:lang w:val="x-none" w:eastAsia="ru-RU"/>
              </w:rPr>
              <w:t>Вид факторов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b/>
                <w:lang w:val="x-none" w:eastAsia="ru-RU"/>
              </w:rPr>
              <w:t>Характеристики фактора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b/>
                <w:lang w:val="x-none" w:eastAsia="ru-RU"/>
              </w:rPr>
              <w:t>Значения характеристик фактора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b/>
                <w:lang w:val="x-none" w:eastAsia="ru-RU"/>
              </w:rPr>
              <w:t>Номер пункта примечания</w:t>
            </w:r>
          </w:p>
        </w:tc>
      </w:tr>
      <w:tr w:rsidR="00BA0606" w:rsidRPr="00BA0606" w:rsidTr="00206A0A">
        <w:trPr>
          <w:trHeight w:val="454"/>
        </w:trPr>
        <w:tc>
          <w:tcPr>
            <w:tcW w:w="173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 xml:space="preserve"> –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3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6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</w:p>
        </w:tc>
        <w:tc>
          <w:tcPr>
            <w:tcW w:w="36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5Ус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1</w:t>
            </w:r>
          </w:p>
        </w:tc>
      </w:tr>
      <w:tr w:rsidR="00BA0606" w:rsidRPr="00BA0606" w:rsidTr="00206A0A">
        <w:trPr>
          <w:trHeight w:val="454"/>
        </w:trPr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12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 xml:space="preserve"> –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3Р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BA0606">
              <w:rPr>
                <w:rFonts w:ascii="Times New Roman" w:eastAsia="Calibri" w:hAnsi="Times New Roman" w:cs="Times New Roman"/>
                <w:lang w:eastAsia="ru-RU"/>
              </w:rPr>
              <w:t>-</w:t>
            </w:r>
          </w:p>
        </w:tc>
      </w:tr>
      <w:tr w:rsidR="00BA0606" w:rsidRPr="00BA0606" w:rsidTr="00206A0A">
        <w:trPr>
          <w:trHeight w:val="454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8.К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2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2К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2</w:t>
            </w:r>
          </w:p>
        </w:tc>
      </w:tr>
      <w:tr w:rsidR="00BA0606" w:rsidRPr="00BA0606" w:rsidTr="00206A0A">
        <w:trPr>
          <w:trHeight w:val="570"/>
        </w:trPr>
        <w:tc>
          <w:tcPr>
            <w:tcW w:w="10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hanging="79"/>
              <w:jc w:val="both"/>
              <w:rPr>
                <w:rFonts w:ascii="Times New Roman" w:eastAsia="Calibri" w:hAnsi="Times New Roman" w:cs="Times New Roman"/>
                <w:spacing w:val="60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spacing w:val="60"/>
                <w:lang w:val="x-none" w:eastAsia="ru-RU"/>
              </w:rPr>
              <w:t>Примечания</w:t>
            </w:r>
          </w:p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hanging="79"/>
              <w:jc w:val="both"/>
              <w:rPr>
                <w:rFonts w:ascii="Times New Roman" w:eastAsia="Calibri" w:hAnsi="Times New Roman" w:cs="Times New Roman"/>
                <w:lang w:val="x-none"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1 Нормы испытаний определяют с учетом соответствующих им характеристик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4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5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10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8.И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11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.</w:t>
            </w:r>
          </w:p>
          <w:p w:rsidR="00BA0606" w:rsidRPr="00BA0606" w:rsidRDefault="00BA0606" w:rsidP="00BA0606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ind w:hanging="79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2 При совместном воздействии фактора 8.К с характеристиками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1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2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7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нормы испытаний определяют с учетом соответствующих значений характеристик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3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4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, 8.К</w:t>
            </w:r>
            <w:r w:rsidRPr="00BA0606">
              <w:rPr>
                <w:rFonts w:ascii="Times New Roman" w:eastAsia="Calibri" w:hAnsi="Times New Roman" w:cs="Times New Roman"/>
                <w:vertAlign w:val="subscript"/>
                <w:lang w:val="x-none" w:eastAsia="ru-RU"/>
              </w:rPr>
              <w:t>8</w:t>
            </w:r>
            <w:r w:rsidRPr="00BA0606">
              <w:rPr>
                <w:rFonts w:ascii="Times New Roman" w:eastAsia="Calibri" w:hAnsi="Times New Roman" w:cs="Times New Roman"/>
                <w:lang w:val="x-none" w:eastAsia="ru-RU"/>
              </w:rPr>
              <w:t>.</w:t>
            </w:r>
          </w:p>
        </w:tc>
      </w:tr>
    </w:tbl>
    <w:p w:rsidR="00BA0606" w:rsidRDefault="00BA0606" w:rsidP="00BA0606">
      <w:pPr>
        <w:tabs>
          <w:tab w:val="left" w:pos="426"/>
          <w:tab w:val="left" w:pos="993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 w:rsidRPr="00BA0606">
        <w:rPr>
          <w:rFonts w:ascii="Times New Roman" w:eastAsia="Calibri" w:hAnsi="Times New Roman" w:cs="Times New Roman"/>
          <w:lang w:eastAsia="ru-RU"/>
        </w:rPr>
        <w:t xml:space="preserve">Корпуса после выполнения условий договора подлежат утилизации исполнителем, </w:t>
      </w:r>
      <w:r w:rsidRPr="00BA0606">
        <w:rPr>
          <w:rFonts w:ascii="Times New Roman" w:eastAsia="Calibri" w:hAnsi="Times New Roman" w:cs="Times New Roman"/>
          <w:lang w:eastAsia="ru-RU"/>
        </w:rPr>
        <w:br/>
        <w:t>в установленном для него порядке.</w:t>
      </w:r>
    </w:p>
    <w:p w:rsidR="00995258" w:rsidRDefault="00995258" w:rsidP="00BA0606">
      <w:pPr>
        <w:tabs>
          <w:tab w:val="left" w:pos="426"/>
          <w:tab w:val="left" w:pos="993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2551"/>
        <w:gridCol w:w="992"/>
        <w:gridCol w:w="2410"/>
      </w:tblGrid>
      <w:tr w:rsidR="00995258" w:rsidRPr="00AE0493" w:rsidTr="00334316">
        <w:tc>
          <w:tcPr>
            <w:tcW w:w="567" w:type="dxa"/>
            <w:shd w:val="clear" w:color="auto" w:fill="auto"/>
            <w:vAlign w:val="center"/>
          </w:tcPr>
          <w:p w:rsidR="00995258" w:rsidRPr="00AE0493" w:rsidRDefault="00995258" w:rsidP="00FD6C98">
            <w:pPr>
              <w:suppressAutoHyphens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</w:pPr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  <w:t>№</w:t>
            </w:r>
          </w:p>
          <w:p w:rsidR="00995258" w:rsidRPr="00AE0493" w:rsidRDefault="00995258" w:rsidP="00FD6C9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proofErr w:type="gramStart"/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  <w:t>п</w:t>
            </w:r>
            <w:proofErr w:type="gramEnd"/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x-none" w:eastAsia="ar-SA"/>
              </w:rPr>
              <w:t>/п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995258" w:rsidRPr="00AE0493" w:rsidRDefault="00995258" w:rsidP="00FD6C9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x-none" w:eastAsia="ar-SA"/>
              </w:rPr>
              <w:t>Наименование услуги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95258" w:rsidRPr="00AE0493" w:rsidRDefault="00995258" w:rsidP="00FD6C9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Наименование корпуса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95258" w:rsidRPr="00AE0493" w:rsidRDefault="00995258" w:rsidP="00FD6C98">
            <w:pPr>
              <w:tabs>
                <w:tab w:val="left" w:pos="426"/>
                <w:tab w:val="num" w:pos="1701"/>
              </w:tabs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Кол-во</w:t>
            </w:r>
          </w:p>
        </w:tc>
        <w:tc>
          <w:tcPr>
            <w:tcW w:w="2410" w:type="dxa"/>
          </w:tcPr>
          <w:p w:rsidR="00995258" w:rsidRPr="00AE0493" w:rsidRDefault="00614B33" w:rsidP="00FD6C98">
            <w:pPr>
              <w:tabs>
                <w:tab w:val="left" w:pos="426"/>
                <w:tab w:val="num" w:pos="1701"/>
              </w:tabs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 xml:space="preserve">Цена за </w:t>
            </w:r>
            <w:r w:rsidR="00555791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 xml:space="preserve">испытание 1 </w:t>
            </w:r>
            <w:r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тип</w:t>
            </w:r>
            <w:r w:rsidR="00555791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а</w:t>
            </w:r>
            <w:r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 xml:space="preserve"> корпуса</w:t>
            </w:r>
            <w:r w:rsidR="00BB28DF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 xml:space="preserve"> в количестве 15 шт</w:t>
            </w:r>
            <w:r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, рублей с НДС</w:t>
            </w:r>
            <w:r w:rsidR="00555791"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  <w:t>*</w:t>
            </w:r>
          </w:p>
        </w:tc>
      </w:tr>
      <w:tr w:rsidR="00995258" w:rsidRPr="00AE0493" w:rsidTr="00334316">
        <w:tc>
          <w:tcPr>
            <w:tcW w:w="567" w:type="dxa"/>
            <w:tcBorders>
              <w:bottom w:val="double" w:sz="4" w:space="0" w:color="auto"/>
            </w:tcBorders>
            <w:shd w:val="clear" w:color="auto" w:fill="auto"/>
          </w:tcPr>
          <w:p w:rsidR="00995258" w:rsidRPr="00AE0493" w:rsidRDefault="00995258" w:rsidP="00995258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ar-SA"/>
              </w:rPr>
              <w:t>1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shd w:val="clear" w:color="auto" w:fill="auto"/>
          </w:tcPr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Испытание по 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оценке стойкости металлокерамических корпусов к воздействию специальных факторов 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x-none" w:eastAsia="ar-SA"/>
              </w:rPr>
            </w:pP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(</w:t>
            </w:r>
            <w:proofErr w:type="gram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оценка</w:t>
            </w:r>
            <w:proofErr w:type="gram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стойкости </w:t>
            </w:r>
            <w:r w:rsidRPr="00AE0493"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  <w:t>расчетно-экспериментальным методом</w:t>
            </w:r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согласно ГОСТ РВ 0020-57.415-2020)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shd w:val="clear" w:color="auto" w:fill="auto"/>
          </w:tcPr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5164.40-2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5106.44-В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5191.42-1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 4247.144-А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6109.144-В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1"/>
                <w:szCs w:val="21"/>
                <w:lang w:eastAsia="ru-RU"/>
              </w:rPr>
              <w:t>МК 8302.675-2</w:t>
            </w:r>
          </w:p>
          <w:p w:rsidR="00995258" w:rsidRPr="00AE0493" w:rsidRDefault="00995258" w:rsidP="00995258">
            <w:pPr>
              <w:tabs>
                <w:tab w:val="left" w:pos="426"/>
                <w:tab w:val="left" w:pos="993"/>
                <w:tab w:val="num" w:pos="1701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1"/>
                <w:szCs w:val="21"/>
                <w:lang w:eastAsia="ru-RU"/>
              </w:rPr>
            </w:pPr>
            <w:r w:rsidRPr="00AE0493">
              <w:rPr>
                <w:rFonts w:ascii="Times New Roman" w:eastAsia="Calibri" w:hAnsi="Times New Roman" w:cs="Times New Roman"/>
                <w:color w:val="000000"/>
                <w:spacing w:val="-6"/>
                <w:sz w:val="21"/>
                <w:szCs w:val="21"/>
                <w:lang w:eastAsia="ru-RU"/>
              </w:rPr>
              <w:t>МК 8303.576-5НЗ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:rsidR="00995258" w:rsidRPr="00AE0493" w:rsidRDefault="00995258" w:rsidP="00995258">
            <w:pPr>
              <w:tabs>
                <w:tab w:val="left" w:pos="426"/>
                <w:tab w:val="num" w:pos="1701"/>
              </w:tabs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b/>
                <w:spacing w:val="-6"/>
                <w:sz w:val="21"/>
                <w:szCs w:val="21"/>
                <w:lang w:eastAsia="ru-RU"/>
              </w:rPr>
            </w:pPr>
            <w:proofErr w:type="gram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по</w:t>
            </w:r>
            <w:proofErr w:type="gram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15 </w:t>
            </w:r>
            <w:proofErr w:type="spellStart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>шт</w:t>
            </w:r>
            <w:proofErr w:type="spellEnd"/>
            <w:r w:rsidRPr="00AE0493"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  <w:t xml:space="preserve"> каждого корпуса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995258" w:rsidRPr="00AE0493" w:rsidRDefault="00995258" w:rsidP="00995258">
            <w:pPr>
              <w:tabs>
                <w:tab w:val="left" w:pos="426"/>
                <w:tab w:val="num" w:pos="1701"/>
              </w:tabs>
              <w:spacing w:after="0" w:line="240" w:lineRule="auto"/>
              <w:ind w:left="-73" w:right="-108"/>
              <w:jc w:val="center"/>
              <w:rPr>
                <w:rFonts w:ascii="Times New Roman" w:eastAsia="Calibri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95258" w:rsidRPr="00555791" w:rsidRDefault="00555791" w:rsidP="00555791">
      <w:pPr>
        <w:tabs>
          <w:tab w:val="left" w:pos="426"/>
          <w:tab w:val="left" w:pos="993"/>
          <w:tab w:val="num" w:pos="1701"/>
        </w:tabs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  <w:r>
        <w:rPr>
          <w:rFonts w:ascii="Times New Roman" w:eastAsia="Calibri" w:hAnsi="Times New Roman" w:cs="Times New Roman"/>
        </w:rPr>
        <w:t>*</w:t>
      </w:r>
      <w:r w:rsidRPr="00555791">
        <w:rPr>
          <w:rFonts w:ascii="Times New Roman" w:eastAsia="Calibri" w:hAnsi="Times New Roman" w:cs="Times New Roman"/>
        </w:rPr>
        <w:t>с НДС если применим</w:t>
      </w:r>
    </w:p>
    <w:p w:rsidR="00B55A38" w:rsidRPr="000272F4" w:rsidRDefault="00B55A38" w:rsidP="00206A0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FA4951" w:rsidRPr="00FA4951" w:rsidRDefault="00FA4951" w:rsidP="00FA4951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b/>
          <w:sz w:val="12"/>
          <w:szCs w:val="12"/>
          <w:u w:val="single"/>
        </w:rPr>
      </w:pPr>
    </w:p>
    <w:p w:rsidR="009E6124" w:rsidRPr="002C7963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</w:rPr>
      </w:pPr>
      <w:r w:rsidRPr="002C7963">
        <w:rPr>
          <w:rFonts w:ascii="Times New Roman" w:hAnsi="Times New Roman" w:cs="Times New Roman"/>
          <w:b/>
          <w:sz w:val="24"/>
          <w:szCs w:val="24"/>
        </w:rPr>
        <w:t>Общая стоимость предложения</w:t>
      </w:r>
      <w:r w:rsidRPr="002C7963">
        <w:rPr>
          <w:rFonts w:ascii="Times New Roman" w:hAnsi="Times New Roman" w:cs="Times New Roman"/>
          <w:sz w:val="24"/>
          <w:szCs w:val="24"/>
        </w:rPr>
        <w:t>: ______ (______) рублей __ копеек, в том числе НДС _____</w:t>
      </w:r>
      <w:r w:rsidR="00754790">
        <w:rPr>
          <w:rFonts w:ascii="Times New Roman" w:hAnsi="Times New Roman" w:cs="Times New Roman"/>
          <w:sz w:val="24"/>
          <w:szCs w:val="24"/>
        </w:rPr>
        <w:t>______</w:t>
      </w:r>
      <w:r w:rsidRPr="002C7963">
        <w:rPr>
          <w:rFonts w:ascii="Times New Roman" w:hAnsi="Times New Roman" w:cs="Times New Roman"/>
        </w:rPr>
        <w:t xml:space="preserve">                                                                    </w:t>
      </w:r>
    </w:p>
    <w:p w:rsidR="009E6124" w:rsidRPr="002C7963" w:rsidRDefault="009E6124" w:rsidP="009E6124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2C796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(</w:t>
      </w:r>
      <w:proofErr w:type="gramStart"/>
      <w:r w:rsidRPr="002C7963">
        <w:rPr>
          <w:rFonts w:ascii="Times New Roman" w:hAnsi="Times New Roman" w:cs="Times New Roman"/>
          <w:sz w:val="18"/>
          <w:szCs w:val="18"/>
        </w:rPr>
        <w:t>указать</w:t>
      </w:r>
      <w:proofErr w:type="gramEnd"/>
      <w:r w:rsidRPr="002C7963">
        <w:rPr>
          <w:rFonts w:ascii="Times New Roman" w:hAnsi="Times New Roman" w:cs="Times New Roman"/>
          <w:sz w:val="18"/>
          <w:szCs w:val="18"/>
        </w:rPr>
        <w:t xml:space="preserve"> цифрами и прописью)               </w:t>
      </w:r>
      <w:r w:rsidR="00754790">
        <w:rPr>
          <w:rFonts w:ascii="Times New Roman" w:hAnsi="Times New Roman" w:cs="Times New Roman"/>
          <w:sz w:val="18"/>
          <w:szCs w:val="18"/>
        </w:rPr>
        <w:t xml:space="preserve">        </w:t>
      </w:r>
      <w:r w:rsidRPr="002C7963">
        <w:rPr>
          <w:rFonts w:ascii="Times New Roman" w:hAnsi="Times New Roman" w:cs="Times New Roman"/>
          <w:sz w:val="18"/>
          <w:szCs w:val="18"/>
        </w:rPr>
        <w:t xml:space="preserve">  (указать цифрами и прописью, если применим)</w:t>
      </w:r>
    </w:p>
    <w:p w:rsidR="009E6124" w:rsidRPr="00206A0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highlight w:val="yellow"/>
          <w:u w:val="single"/>
        </w:rPr>
      </w:pPr>
    </w:p>
    <w:p w:rsidR="009E6124" w:rsidRPr="00206A0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C7963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2C7963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Pr="002C7963">
        <w:rPr>
          <w:rFonts w:ascii="Times New Roman" w:hAnsi="Times New Roman" w:cs="Times New Roman"/>
          <w:sz w:val="24"/>
          <w:szCs w:val="24"/>
        </w:rPr>
        <w:t xml:space="preserve">: </w:t>
      </w:r>
      <w:r w:rsidR="002C7963" w:rsidRPr="002C7963">
        <w:rPr>
          <w:rFonts w:ascii="Times New Roman" w:eastAsia="Calibri" w:hAnsi="Times New Roman" w:cs="Times New Roman"/>
          <w:sz w:val="23"/>
          <w:szCs w:val="23"/>
          <w:lang w:eastAsia="ru-RU"/>
        </w:rPr>
        <w:t>Заказчик осуществляет 100 % оплату за фактически оказанные услуги на основании выставленного счета Исполнителя в течение 30 (Тридцати) календарных дней путем перечисления денежных средств на расчетный счет Исполнителя со дня подписания Сторонами Акта сдачи-приемки оказанных услуг.</w:t>
      </w:r>
    </w:p>
    <w:p w:rsidR="009E6124" w:rsidRPr="00206A0A" w:rsidRDefault="009E6124" w:rsidP="009E6124">
      <w:pPr>
        <w:tabs>
          <w:tab w:val="left" w:pos="-426"/>
          <w:tab w:val="left" w:pos="567"/>
          <w:tab w:val="left" w:pos="709"/>
        </w:tabs>
        <w:suppressAutoHyphens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60B83" w:rsidRPr="00160B83" w:rsidRDefault="009E6124" w:rsidP="00160B8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60B83">
        <w:rPr>
          <w:rFonts w:ascii="Times New Roman" w:hAnsi="Times New Roman" w:cs="Times New Roman"/>
          <w:b/>
          <w:sz w:val="24"/>
          <w:szCs w:val="24"/>
        </w:rPr>
        <w:t xml:space="preserve">Срок </w:t>
      </w:r>
      <w:r w:rsidR="00160B83" w:rsidRPr="00160B83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160B83">
        <w:rPr>
          <w:rFonts w:ascii="Times New Roman" w:hAnsi="Times New Roman" w:cs="Times New Roman"/>
          <w:sz w:val="24"/>
          <w:szCs w:val="24"/>
        </w:rPr>
        <w:t xml:space="preserve">: </w:t>
      </w:r>
      <w:r w:rsidR="00160B83" w:rsidRPr="00160B83">
        <w:rPr>
          <w:rFonts w:ascii="Times New Roman" w:hAnsi="Times New Roman" w:cs="Times New Roman"/>
          <w:sz w:val="24"/>
          <w:szCs w:val="24"/>
          <w:lang w:val="x-none"/>
        </w:rPr>
        <w:t>Срок выполнения услуг по испытаниям с момента даты поступления каждого корпуса не может превышать 120 (Сто двадцать) календарных дней.</w:t>
      </w:r>
    </w:p>
    <w:p w:rsidR="00160B83" w:rsidRPr="00160B83" w:rsidRDefault="00160B83" w:rsidP="00160B8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60B83">
        <w:rPr>
          <w:rFonts w:ascii="Times New Roman" w:hAnsi="Times New Roman" w:cs="Times New Roman"/>
          <w:sz w:val="24"/>
          <w:szCs w:val="24"/>
          <w:lang w:val="x-none"/>
        </w:rPr>
        <w:t>Оказание услуг осуществляется в следующие сроки:</w:t>
      </w:r>
    </w:p>
    <w:p w:rsidR="00160B83" w:rsidRPr="00160B83" w:rsidRDefault="00160B83" w:rsidP="00160B8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60B83">
        <w:rPr>
          <w:rFonts w:ascii="Times New Roman" w:hAnsi="Times New Roman" w:cs="Times New Roman"/>
          <w:sz w:val="24"/>
          <w:szCs w:val="24"/>
          <w:lang w:val="x-none"/>
        </w:rPr>
        <w:t>•</w:t>
      </w:r>
      <w:r w:rsidRPr="00160B83">
        <w:rPr>
          <w:rFonts w:ascii="Times New Roman" w:hAnsi="Times New Roman" w:cs="Times New Roman"/>
          <w:sz w:val="24"/>
          <w:szCs w:val="24"/>
          <w:lang w:val="x-none"/>
        </w:rPr>
        <w:tab/>
        <w:t>Для корпусов МК 5164.40-2, МК 5106.44-В, МК 5191.42-1, МК 4247.144-А – в срок не позднее 31.06.2025 г., при условии поступления образцов и согласованных программ-методик.</w:t>
      </w:r>
    </w:p>
    <w:p w:rsidR="00160B83" w:rsidRDefault="00160B83" w:rsidP="00160B8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160B83">
        <w:rPr>
          <w:rFonts w:ascii="Times New Roman" w:hAnsi="Times New Roman" w:cs="Times New Roman"/>
          <w:sz w:val="24"/>
          <w:szCs w:val="24"/>
          <w:lang w:val="x-none"/>
        </w:rPr>
        <w:t>•</w:t>
      </w:r>
      <w:r w:rsidRPr="00160B83">
        <w:rPr>
          <w:rFonts w:ascii="Times New Roman" w:hAnsi="Times New Roman" w:cs="Times New Roman"/>
          <w:sz w:val="24"/>
          <w:szCs w:val="24"/>
          <w:lang w:val="x-none"/>
        </w:rPr>
        <w:tab/>
        <w:t>Для корпусов МК 6109.144-В, МК 8302.675-2, МК 8303.576-5НЗ – в срок не позднее 30.04.2026 г., при условии поступления образцов и согласованных программ-методик.</w:t>
      </w:r>
    </w:p>
    <w:p w:rsidR="00160B83" w:rsidRPr="00160B83" w:rsidRDefault="00160B83" w:rsidP="00160B8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60D5" w:rsidRDefault="00160B83" w:rsidP="00B460D5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rPr>
          <w:rFonts w:ascii="Times New Roman" w:hAnsi="Times New Roman" w:cs="Times New Roman"/>
          <w:color w:val="000000"/>
          <w:sz w:val="22"/>
          <w:szCs w:val="22"/>
          <w:lang w:bidi="ru-RU"/>
        </w:rPr>
      </w:pPr>
      <w:r w:rsidRPr="00B460D5">
        <w:rPr>
          <w:rFonts w:ascii="Times New Roman" w:hAnsi="Times New Roman" w:cs="Times New Roman"/>
          <w:b/>
          <w:sz w:val="24"/>
          <w:szCs w:val="24"/>
        </w:rPr>
        <w:t>Место оказания услуг:</w:t>
      </w:r>
      <w:r w:rsidRPr="00160B83">
        <w:rPr>
          <w:rFonts w:ascii="Times New Roman" w:hAnsi="Times New Roman" w:cs="Times New Roman"/>
          <w:color w:val="000000"/>
          <w:lang w:bidi="ru-RU"/>
        </w:rPr>
        <w:t xml:space="preserve"> </w:t>
      </w:r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>На территории Исполнителя</w:t>
      </w:r>
      <w:r w:rsidR="00B460D5">
        <w:rPr>
          <w:rFonts w:ascii="Times New Roman" w:hAnsi="Times New Roman" w:cs="Times New Roman"/>
          <w:color w:val="000000"/>
          <w:sz w:val="22"/>
          <w:szCs w:val="22"/>
          <w:lang w:bidi="ru-RU"/>
        </w:rPr>
        <w:t>_______________________</w:t>
      </w:r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 xml:space="preserve">, который будет оказывать </w:t>
      </w:r>
    </w:p>
    <w:p w:rsidR="00B460D5" w:rsidRPr="00B460D5" w:rsidRDefault="00B460D5" w:rsidP="00B460D5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ind w:firstLine="5670"/>
        <w:rPr>
          <w:rFonts w:ascii="Times New Roman" w:hAnsi="Times New Roman" w:cs="Times New Roman"/>
          <w:color w:val="000000"/>
          <w:sz w:val="20"/>
          <w:szCs w:val="20"/>
          <w:lang w:bidi="ru-RU"/>
        </w:rPr>
      </w:pPr>
      <w:r>
        <w:rPr>
          <w:rFonts w:ascii="Times New Roman" w:hAnsi="Times New Roman" w:cs="Times New Roman"/>
          <w:color w:val="000000"/>
          <w:sz w:val="20"/>
          <w:szCs w:val="20"/>
          <w:lang w:bidi="ru-RU"/>
        </w:rPr>
        <w:t xml:space="preserve">    </w:t>
      </w:r>
      <w:r w:rsidRPr="00B460D5">
        <w:rPr>
          <w:rFonts w:ascii="Times New Roman" w:hAnsi="Times New Roman" w:cs="Times New Roman"/>
          <w:color w:val="000000"/>
          <w:sz w:val="20"/>
          <w:szCs w:val="20"/>
          <w:lang w:bidi="ru-RU"/>
        </w:rPr>
        <w:t>(указать адрес)</w:t>
      </w:r>
    </w:p>
    <w:p w:rsidR="00160B83" w:rsidRPr="00B07719" w:rsidRDefault="00160B83" w:rsidP="00B460D5">
      <w:pPr>
        <w:pStyle w:val="20"/>
        <w:shd w:val="clear" w:color="auto" w:fill="auto"/>
        <w:tabs>
          <w:tab w:val="left" w:pos="222"/>
          <w:tab w:val="left" w:pos="993"/>
        </w:tabs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proofErr w:type="gramStart"/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>услуги</w:t>
      </w:r>
      <w:proofErr w:type="gramEnd"/>
      <w:r w:rsidRPr="00B07719">
        <w:rPr>
          <w:rFonts w:ascii="Times New Roman" w:hAnsi="Times New Roman" w:cs="Times New Roman"/>
          <w:color w:val="000000"/>
          <w:sz w:val="22"/>
          <w:szCs w:val="22"/>
          <w:lang w:bidi="ru-RU"/>
        </w:rPr>
        <w:t xml:space="preserve"> по проведению испытаний металлокерамических корпусов</w:t>
      </w:r>
      <w:r w:rsidRPr="00B07719">
        <w:rPr>
          <w:rFonts w:ascii="Times New Roman" w:hAnsi="Times New Roman" w:cs="Times New Roman"/>
          <w:sz w:val="22"/>
          <w:szCs w:val="22"/>
        </w:rPr>
        <w:t>.</w:t>
      </w:r>
    </w:p>
    <w:p w:rsidR="00FF72C7" w:rsidRPr="00DB6A88" w:rsidRDefault="00FF72C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966C6" w:rsidRPr="00FF72C7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2C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</w:t>
      </w:r>
      <w:r w:rsidR="00160B8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A966C6" w:rsidRPr="007760C0" w:rsidRDefault="00D04764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</w:t>
      </w:r>
      <w:r w:rsidR="00160B8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</w:t>
      </w:r>
      <w:proofErr w:type="gramStart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указать</w:t>
      </w:r>
      <w:proofErr w:type="gramEnd"/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</w:t>
      </w:r>
      <w:r w:rsidR="00A966C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</w:t>
      </w:r>
      <w:r w:rsidR="00A966C6"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C04C6D" w:rsidRDefault="00D0570C" w:rsidP="00C04C6D">
      <w:pPr>
        <w:tabs>
          <w:tab w:val="center" w:pos="4677"/>
          <w:tab w:val="left" w:pos="7245"/>
        </w:tabs>
        <w:spacing w:after="0" w:line="240" w:lineRule="auto"/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2341BF">
      <w:pPr>
        <w:pBdr>
          <w:bottom w:val="single" w:sz="4" w:space="1" w:color="auto"/>
        </w:pBdr>
        <w:shd w:val="clear" w:color="auto" w:fill="E0E0E0"/>
        <w:snapToGrid w:val="0"/>
        <w:spacing w:after="0" w:line="240" w:lineRule="auto"/>
        <w:ind w:right="23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B62798" w:rsidRDefault="00B62798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24D6" w:rsidRPr="00D516B4" w:rsidRDefault="007124D6" w:rsidP="007124D6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16B4">
        <w:rPr>
          <w:rFonts w:ascii="Times New Roman" w:eastAsia="Times New Roman" w:hAnsi="Times New Roman" w:cs="Times New Roman"/>
          <w:sz w:val="24"/>
          <w:szCs w:val="24"/>
          <w:lang w:eastAsia="ru-RU"/>
        </w:rPr>
        <w:t>1. Участник указывает дату и номер Предложения.</w:t>
      </w:r>
    </w:p>
    <w:p w:rsidR="002341BF" w:rsidRPr="00B13668" w:rsidRDefault="007124D6" w:rsidP="001E42B5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341BF" w:rsidRPr="00B13668" w:rsidSect="00D516B4">
          <w:pgSz w:w="11906" w:h="16838"/>
          <w:pgMar w:top="425" w:right="737" w:bottom="454" w:left="851" w:header="709" w:footer="709" w:gutter="0"/>
          <w:cols w:space="708"/>
          <w:docGrid w:linePitch="360"/>
        </w:sectPr>
      </w:pPr>
      <w:bookmarkStart w:id="2" w:name="_GoBack"/>
      <w:r w:rsidRPr="00B136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Участник указывает свое фирменное наименование (в </w:t>
      </w:r>
      <w:proofErr w:type="spellStart"/>
      <w:r w:rsidRPr="00B13668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B13668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организацион</w:t>
      </w:r>
      <w:r w:rsidR="00DF20EE" w:rsidRPr="00B13668">
        <w:rPr>
          <w:rFonts w:ascii="Times New Roman" w:eastAsia="Times New Roman" w:hAnsi="Times New Roman" w:cs="Times New Roman"/>
          <w:sz w:val="24"/>
          <w:szCs w:val="24"/>
          <w:lang w:eastAsia="ru-RU"/>
        </w:rPr>
        <w:t>но-правовую форму) и свой ад</w:t>
      </w:r>
      <w:r w:rsidR="00B13668" w:rsidRPr="00B1366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рес.</w:t>
      </w:r>
    </w:p>
    <w:bookmarkEnd w:id="2"/>
    <w:p w:rsidR="00D0570C" w:rsidRPr="00D0570C" w:rsidRDefault="00D0570C" w:rsidP="00D0570C">
      <w:pPr>
        <w:snapToGrid w:val="0"/>
        <w:spacing w:after="0" w:line="240" w:lineRule="auto"/>
        <w:rPr>
          <w:rFonts w:ascii="Times New Roman" w:hAnsi="Times New Roman"/>
          <w:b/>
        </w:rPr>
      </w:pPr>
      <w:r w:rsidRPr="00D0570C">
        <w:rPr>
          <w:rFonts w:ascii="Times New Roman" w:eastAsia="Times New Roman" w:hAnsi="Times New Roman" w:cs="Times New Roman"/>
          <w:b/>
          <w:iCs/>
          <w:lang w:eastAsia="ru-RU"/>
        </w:rPr>
        <w:lastRenderedPageBreak/>
        <w:t>Сведения об участнике процедуры закупки</w:t>
      </w:r>
    </w:p>
    <w:p w:rsidR="00D0570C" w:rsidRPr="00D0570C" w:rsidRDefault="00D0570C" w:rsidP="00D0570C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proofErr w:type="gramStart"/>
      <w:r w:rsidRPr="00D0570C">
        <w:rPr>
          <w:rFonts w:ascii="Times New Roman" w:eastAsia="Times New Roman" w:hAnsi="Times New Roman" w:cs="Times New Roman"/>
          <w:b/>
          <w:spacing w:val="36"/>
          <w:lang w:eastAsia="ru-RU"/>
        </w:rPr>
        <w:t>начало</w:t>
      </w:r>
      <w:proofErr w:type="gramEnd"/>
      <w:r w:rsidRPr="00D0570C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 xml:space="preserve"> формы</w:t>
      </w:r>
    </w:p>
    <w:p w:rsidR="00DF20EE" w:rsidRDefault="00DF20EE" w:rsidP="00D0570C">
      <w:pPr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D0570C" w:rsidRPr="00D0570C" w:rsidRDefault="00D0570C" w:rsidP="00D0570C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D0570C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D0570C" w:rsidRPr="00D0570C" w:rsidRDefault="00D0570C" w:rsidP="00D0570C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D0570C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D0570C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3260"/>
      </w:tblGrid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70C" w:rsidRPr="00D0570C" w:rsidRDefault="00D0570C" w:rsidP="00D0570C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D0570C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  <w:trHeight w:val="2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/</w:t>
            </w: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КПП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налогообложения участника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260" w:type="dxa"/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</w:trPr>
        <w:tc>
          <w:tcPr>
            <w:tcW w:w="709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0570C" w:rsidRPr="00D0570C" w:rsidTr="00DF20EE">
        <w:trPr>
          <w:cantSplit/>
          <w:trHeight w:val="1015"/>
        </w:trPr>
        <w:tc>
          <w:tcPr>
            <w:tcW w:w="709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57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D0570C" w:rsidRPr="00D0570C" w:rsidRDefault="00D0570C" w:rsidP="00D0570C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0570C" w:rsidRDefault="00D0570C" w:rsidP="00D0570C"/>
    <w:p w:rsidR="00D0570C" w:rsidRPr="00D0570C" w:rsidRDefault="00D0570C" w:rsidP="00D0570C"/>
    <w:p w:rsidR="00D0570C" w:rsidRPr="00D0570C" w:rsidRDefault="00D0570C" w:rsidP="00D0570C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70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D0570C" w:rsidRPr="00D0570C" w:rsidRDefault="00D0570C" w:rsidP="00D0570C">
      <w:pPr>
        <w:tabs>
          <w:tab w:val="center" w:pos="4677"/>
          <w:tab w:val="left" w:pos="7245"/>
        </w:tabs>
      </w:pP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(</w:t>
      </w:r>
      <w:proofErr w:type="gramStart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должность</w:t>
      </w:r>
      <w:proofErr w:type="gramEnd"/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  <w:r w:rsidRPr="00D0570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                                                                 (подпись)                                                (фамилия, имя, отчество)</w:t>
      </w:r>
    </w:p>
    <w:p w:rsidR="00D0570C" w:rsidRPr="00D0570C" w:rsidRDefault="00D0570C" w:rsidP="00D0570C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D0570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М.П.</w:t>
      </w:r>
    </w:p>
    <w:p w:rsidR="00D0570C" w:rsidRPr="00D0570C" w:rsidRDefault="00D0570C" w:rsidP="007124D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/>
          <w:b/>
          <w:spacing w:val="36"/>
        </w:rPr>
      </w:pPr>
      <w:proofErr w:type="gramStart"/>
      <w:r w:rsidRPr="00D0570C">
        <w:rPr>
          <w:rFonts w:ascii="Times New Roman" w:hAnsi="Times New Roman"/>
          <w:b/>
          <w:spacing w:val="36"/>
        </w:rPr>
        <w:t>конец</w:t>
      </w:r>
      <w:proofErr w:type="gramEnd"/>
      <w:r w:rsidRPr="00D0570C">
        <w:rPr>
          <w:rFonts w:ascii="Times New Roman" w:hAnsi="Times New Roman"/>
          <w:b/>
          <w:spacing w:val="36"/>
        </w:rPr>
        <w:t xml:space="preserve"> формы</w:t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024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6B1" w:rsidRDefault="00A656B1" w:rsidP="000507D8">
      <w:pPr>
        <w:spacing w:after="0" w:line="240" w:lineRule="auto"/>
      </w:pPr>
      <w:r>
        <w:separator/>
      </w:r>
    </w:p>
  </w:endnote>
  <w:end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numGothic">
    <w:altName w:val="Malgun Gothic"/>
    <w:panose1 w:val="00000000000000000000"/>
    <w:charset w:val="00"/>
    <w:family w:val="auto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6B1" w:rsidRDefault="00A656B1" w:rsidP="000507D8">
      <w:pPr>
        <w:spacing w:after="0" w:line="240" w:lineRule="auto"/>
      </w:pPr>
      <w:r>
        <w:separator/>
      </w:r>
    </w:p>
  </w:footnote>
  <w:footnote w:type="continuationSeparator" w:id="0">
    <w:p w:rsidR="00A656B1" w:rsidRDefault="00A656B1" w:rsidP="000507D8">
      <w:pPr>
        <w:spacing w:after="0" w:line="240" w:lineRule="auto"/>
      </w:pPr>
      <w:r>
        <w:continuationSeparator/>
      </w:r>
    </w:p>
  </w:footnote>
  <w:footnote w:id="1">
    <w:p w:rsidR="009E6124" w:rsidRPr="002C7963" w:rsidRDefault="009E6124" w:rsidP="009E6124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2C7963">
        <w:rPr>
          <w:rStyle w:val="a8"/>
          <w:rFonts w:ascii="Times New Roman" w:hAnsi="Times New Roman" w:cs="Times New Roman"/>
          <w:sz w:val="18"/>
          <w:szCs w:val="18"/>
        </w:rPr>
        <w:footnoteRef/>
      </w:r>
      <w:r w:rsidRPr="002C7963">
        <w:rPr>
          <w:rFonts w:ascii="Times New Roman" w:hAnsi="Times New Roman" w:cs="Times New Roman"/>
          <w:sz w:val="18"/>
          <w:szCs w:val="18"/>
        </w:rPr>
        <w:t xml:space="preserve"> Предпочтительные условия </w:t>
      </w:r>
      <w:r w:rsidR="002C7963" w:rsidRPr="002C7963">
        <w:rPr>
          <w:rFonts w:ascii="Times New Roman" w:hAnsi="Times New Roman" w:cs="Times New Roman"/>
          <w:sz w:val="18"/>
          <w:szCs w:val="18"/>
        </w:rPr>
        <w:t>оплаты для Заказчика</w:t>
      </w:r>
      <w:r w:rsidR="00C04C6D" w:rsidRPr="002C7963">
        <w:rPr>
          <w:rFonts w:ascii="Times New Roman" w:hAnsi="Times New Roman" w:cs="Times New Roman"/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E6337"/>
    <w:multiLevelType w:val="hybridMultilevel"/>
    <w:tmpl w:val="86726ADE"/>
    <w:lvl w:ilvl="0" w:tplc="FB1AC2A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462A6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3">
    <w:nsid w:val="5C9462A7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4">
    <w:nsid w:val="5C9462A8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5">
    <w:nsid w:val="5C9462AA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6">
    <w:nsid w:val="5C9462AB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7">
    <w:nsid w:val="5C9462AC"/>
    <w:multiLevelType w:val="multilevel"/>
    <w:tmpl w:val="00000000"/>
    <w:lvl w:ilvl="0">
      <w:start w:val="1"/>
      <w:numFmt w:val="decimal"/>
      <w:lvlText w:val="%1."/>
      <w:lvlJc w:val="left"/>
      <w:pPr>
        <w:ind w:left="0" w:hanging="360"/>
      </w:pPr>
      <w:rPr>
        <w:rFonts w:ascii="NanumGothic" w:hAnsi="NanumGothic" w:hint="default"/>
        <w:spacing w:val="0"/>
        <w:w w:val="100"/>
        <w:sz w:val="2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ascii="NanumGothic" w:hAnsi="NanumGothic" w:hint="default"/>
        <w:spacing w:val="0"/>
        <w:w w:val="100"/>
        <w:sz w:val="20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ascii="NanumGothic" w:hAnsi="NanumGothic" w:hint="default"/>
        <w:spacing w:val="0"/>
        <w:w w:val="100"/>
        <w:sz w:val="20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ascii="NanumGothic" w:hAnsi="NanumGothic" w:hint="default"/>
        <w:spacing w:val="0"/>
        <w:w w:val="100"/>
        <w:sz w:val="20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ascii="NanumGothic" w:hAnsi="NanumGothic" w:hint="default"/>
        <w:spacing w:val="0"/>
        <w:w w:val="100"/>
        <w:sz w:val="20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ascii="NanumGothic" w:hAnsi="NanumGothic" w:hint="default"/>
        <w:spacing w:val="0"/>
        <w:w w:val="100"/>
        <w:sz w:val="20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ascii="NanumGothic" w:hAnsi="NanumGothic" w:hint="default"/>
        <w:spacing w:val="0"/>
        <w:w w:val="100"/>
        <w:sz w:val="20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ascii="NanumGothic" w:hAnsi="NanumGothic" w:hint="default"/>
        <w:spacing w:val="0"/>
        <w:w w:val="100"/>
        <w:sz w:val="20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ascii="NanumGothic" w:hAnsi="NanumGothic" w:hint="default"/>
        <w:spacing w:val="0"/>
        <w:w w:val="100"/>
        <w:sz w:val="20"/>
      </w:rPr>
    </w:lvl>
  </w:abstractNum>
  <w:abstractNum w:abstractNumId="8">
    <w:nsid w:val="75685723"/>
    <w:multiLevelType w:val="hybridMultilevel"/>
    <w:tmpl w:val="EE2A6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1877"/>
    <w:rsid w:val="00021FB1"/>
    <w:rsid w:val="00024E2B"/>
    <w:rsid w:val="000272F4"/>
    <w:rsid w:val="0004594E"/>
    <w:rsid w:val="000466C2"/>
    <w:rsid w:val="000507D8"/>
    <w:rsid w:val="00051C89"/>
    <w:rsid w:val="000539F7"/>
    <w:rsid w:val="000A36BC"/>
    <w:rsid w:val="000A3A60"/>
    <w:rsid w:val="000D31C0"/>
    <w:rsid w:val="000E3ABD"/>
    <w:rsid w:val="001555E9"/>
    <w:rsid w:val="00155DD1"/>
    <w:rsid w:val="00160B83"/>
    <w:rsid w:val="00197D81"/>
    <w:rsid w:val="001E42B5"/>
    <w:rsid w:val="001F3655"/>
    <w:rsid w:val="00204BAC"/>
    <w:rsid w:val="00206A0A"/>
    <w:rsid w:val="002178E6"/>
    <w:rsid w:val="002341BF"/>
    <w:rsid w:val="00252EDC"/>
    <w:rsid w:val="00255512"/>
    <w:rsid w:val="00261374"/>
    <w:rsid w:val="002A6D76"/>
    <w:rsid w:val="002B3DB8"/>
    <w:rsid w:val="002C5FAB"/>
    <w:rsid w:val="002C7963"/>
    <w:rsid w:val="00307492"/>
    <w:rsid w:val="0032597A"/>
    <w:rsid w:val="00334316"/>
    <w:rsid w:val="00360046"/>
    <w:rsid w:val="00372B1A"/>
    <w:rsid w:val="003A4395"/>
    <w:rsid w:val="003C47CE"/>
    <w:rsid w:val="00400152"/>
    <w:rsid w:val="0041748F"/>
    <w:rsid w:val="004363FC"/>
    <w:rsid w:val="0044116B"/>
    <w:rsid w:val="00451F1A"/>
    <w:rsid w:val="00470174"/>
    <w:rsid w:val="004A41A1"/>
    <w:rsid w:val="004D1D11"/>
    <w:rsid w:val="004F731D"/>
    <w:rsid w:val="00555791"/>
    <w:rsid w:val="00561C01"/>
    <w:rsid w:val="00576D02"/>
    <w:rsid w:val="005D0A0D"/>
    <w:rsid w:val="00614B33"/>
    <w:rsid w:val="00615334"/>
    <w:rsid w:val="00670D7E"/>
    <w:rsid w:val="006754FF"/>
    <w:rsid w:val="00687DA2"/>
    <w:rsid w:val="006F08D6"/>
    <w:rsid w:val="006F75CF"/>
    <w:rsid w:val="007124D6"/>
    <w:rsid w:val="007261FE"/>
    <w:rsid w:val="007530E7"/>
    <w:rsid w:val="00754790"/>
    <w:rsid w:val="007B4D19"/>
    <w:rsid w:val="007D7B75"/>
    <w:rsid w:val="007F59FA"/>
    <w:rsid w:val="00827D5A"/>
    <w:rsid w:val="00863ABA"/>
    <w:rsid w:val="00882D6D"/>
    <w:rsid w:val="00890EEC"/>
    <w:rsid w:val="008C3576"/>
    <w:rsid w:val="008C384C"/>
    <w:rsid w:val="008F57D6"/>
    <w:rsid w:val="008F5E90"/>
    <w:rsid w:val="008F7862"/>
    <w:rsid w:val="00916182"/>
    <w:rsid w:val="00922DC3"/>
    <w:rsid w:val="00951D85"/>
    <w:rsid w:val="009626AA"/>
    <w:rsid w:val="009644C2"/>
    <w:rsid w:val="00965028"/>
    <w:rsid w:val="00973FBC"/>
    <w:rsid w:val="00995258"/>
    <w:rsid w:val="00995C98"/>
    <w:rsid w:val="009A053B"/>
    <w:rsid w:val="009C458A"/>
    <w:rsid w:val="009C4C27"/>
    <w:rsid w:val="009D53F6"/>
    <w:rsid w:val="009D5522"/>
    <w:rsid w:val="009E6124"/>
    <w:rsid w:val="00A02677"/>
    <w:rsid w:val="00A112F4"/>
    <w:rsid w:val="00A25E24"/>
    <w:rsid w:val="00A424CD"/>
    <w:rsid w:val="00A656B1"/>
    <w:rsid w:val="00A668B8"/>
    <w:rsid w:val="00A756D1"/>
    <w:rsid w:val="00A826F2"/>
    <w:rsid w:val="00A860BA"/>
    <w:rsid w:val="00A966C6"/>
    <w:rsid w:val="00AB09CE"/>
    <w:rsid w:val="00AE0493"/>
    <w:rsid w:val="00AF3C32"/>
    <w:rsid w:val="00AF3F97"/>
    <w:rsid w:val="00AF7014"/>
    <w:rsid w:val="00B13668"/>
    <w:rsid w:val="00B460D5"/>
    <w:rsid w:val="00B50F00"/>
    <w:rsid w:val="00B55A38"/>
    <w:rsid w:val="00B62798"/>
    <w:rsid w:val="00B80B77"/>
    <w:rsid w:val="00B965A0"/>
    <w:rsid w:val="00BA0606"/>
    <w:rsid w:val="00BA2D7D"/>
    <w:rsid w:val="00BB28DF"/>
    <w:rsid w:val="00BF7FFD"/>
    <w:rsid w:val="00C04C6D"/>
    <w:rsid w:val="00C20F20"/>
    <w:rsid w:val="00C73FB0"/>
    <w:rsid w:val="00CA1BE6"/>
    <w:rsid w:val="00CA21CA"/>
    <w:rsid w:val="00CA661F"/>
    <w:rsid w:val="00CB76D3"/>
    <w:rsid w:val="00CD73FD"/>
    <w:rsid w:val="00CE2E36"/>
    <w:rsid w:val="00D04764"/>
    <w:rsid w:val="00D0570C"/>
    <w:rsid w:val="00D43BA9"/>
    <w:rsid w:val="00D47260"/>
    <w:rsid w:val="00D50092"/>
    <w:rsid w:val="00D516B4"/>
    <w:rsid w:val="00D83DF1"/>
    <w:rsid w:val="00DB388E"/>
    <w:rsid w:val="00DB6A88"/>
    <w:rsid w:val="00DF20EE"/>
    <w:rsid w:val="00DF4DF3"/>
    <w:rsid w:val="00E36358"/>
    <w:rsid w:val="00E867FA"/>
    <w:rsid w:val="00ED7622"/>
    <w:rsid w:val="00F06C69"/>
    <w:rsid w:val="00F109AB"/>
    <w:rsid w:val="00F14E8A"/>
    <w:rsid w:val="00F20E07"/>
    <w:rsid w:val="00F26243"/>
    <w:rsid w:val="00F26570"/>
    <w:rsid w:val="00FA4951"/>
    <w:rsid w:val="00FB681C"/>
    <w:rsid w:val="00FD3340"/>
    <w:rsid w:val="00FE3093"/>
    <w:rsid w:val="00FF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paragraph" w:styleId="1">
    <w:name w:val="heading 1"/>
    <w:basedOn w:val="a"/>
    <w:link w:val="10"/>
    <w:uiPriority w:val="9"/>
    <w:qFormat/>
    <w:rsid w:val="00A656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56B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aliases w:val="SL_Абзац списка,Подпись рисунка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4">
    <w:name w:val="Абзац списка Знак"/>
    <w:aliases w:val="SL_Абзац списка Знак,Подпись рисунка Знак"/>
    <w:link w:val="a3"/>
    <w:uiPriority w:val="34"/>
    <w:locked/>
    <w:rsid w:val="00A656B1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AF3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507D8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0507D8"/>
    <w:rPr>
      <w:vertAlign w:val="superscript"/>
    </w:rPr>
  </w:style>
  <w:style w:type="table" w:customStyle="1" w:styleId="11">
    <w:name w:val="Сетка таблицы1"/>
    <w:basedOn w:val="a1"/>
    <w:next w:val="a5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A656B1"/>
    <w:rPr>
      <w:color w:val="0563C1" w:themeColor="hyperlink"/>
      <w:u w:val="single"/>
    </w:rPr>
  </w:style>
  <w:style w:type="paragraph" w:styleId="aa">
    <w:name w:val="Body Text"/>
    <w:basedOn w:val="a"/>
    <w:link w:val="ab"/>
    <w:uiPriority w:val="99"/>
    <w:unhideWhenUsed/>
    <w:rsid w:val="00A656B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rsid w:val="00A656B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A65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c"/>
    <w:uiPriority w:val="99"/>
    <w:semiHidden/>
    <w:unhideWhenUsed/>
    <w:rsid w:val="00A656B1"/>
    <w:pPr>
      <w:spacing w:before="120"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A656B1"/>
    <w:rPr>
      <w:rFonts w:ascii="Arial" w:eastAsia="Times New Roman" w:hAnsi="Arial" w:cs="Times New Roman"/>
      <w:lang w:eastAsia="ru-RU"/>
    </w:rPr>
  </w:style>
  <w:style w:type="paragraph" w:customStyle="1" w:styleId="ConsPlusNormal0">
    <w:name w:val="ConsPlusNormal"/>
    <w:link w:val="ConsPlusNormal"/>
    <w:uiPriority w:val="99"/>
    <w:rsid w:val="00A65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paragraph" w:customStyle="1" w:styleId="ae">
    <w:name w:val="Заголовки"/>
    <w:basedOn w:val="a"/>
    <w:uiPriority w:val="99"/>
    <w:rsid w:val="00A656B1"/>
    <w:pPr>
      <w:widowControl w:val="0"/>
      <w:spacing w:before="60" w:after="120" w:line="288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A656B1"/>
    <w:pPr>
      <w:widowControl w:val="0"/>
      <w:suppressAutoHyphens/>
      <w:spacing w:after="0" w:line="300" w:lineRule="auto"/>
    </w:pPr>
    <w:rPr>
      <w:rFonts w:ascii="Times New Roman" w:eastAsia="Times New Roman" w:hAnsi="Times New Roman" w:cs="Times New Roman"/>
      <w:kern w:val="2"/>
      <w:lang w:eastAsia="ar-SA"/>
    </w:rPr>
  </w:style>
  <w:style w:type="paragraph" w:customStyle="1" w:styleId="Default">
    <w:name w:val="Default"/>
    <w:rsid w:val="00A656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31"/>
    <w:basedOn w:val="a"/>
    <w:rsid w:val="00A656B1"/>
    <w:pPr>
      <w:suppressAutoHyphens/>
      <w:spacing w:before="100" w:after="0" w:line="240" w:lineRule="auto"/>
      <w:ind w:right="283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f">
    <w:name w:val="Текст выноски Знак"/>
    <w:basedOn w:val="a0"/>
    <w:link w:val="af0"/>
    <w:uiPriority w:val="99"/>
    <w:semiHidden/>
    <w:rsid w:val="00A656B1"/>
    <w:rPr>
      <w:rFonts w:ascii="Tahoma" w:eastAsia="Times New Roman" w:hAnsi="Tahoma" w:cs="Tahoma"/>
      <w:sz w:val="16"/>
      <w:szCs w:val="16"/>
      <w:lang w:eastAsia="ar-SA"/>
    </w:rPr>
  </w:style>
  <w:style w:type="paragraph" w:styleId="af0">
    <w:name w:val="Balloon Text"/>
    <w:basedOn w:val="a"/>
    <w:link w:val="af"/>
    <w:uiPriority w:val="99"/>
    <w:semiHidden/>
    <w:unhideWhenUsed/>
    <w:rsid w:val="00A656B1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ont7">
    <w:name w:val="font_7"/>
    <w:basedOn w:val="a"/>
    <w:rsid w:val="00A65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A656B1"/>
    <w:rPr>
      <w:rFonts w:ascii="Courier New" w:hAnsi="Courier New" w:cs="Courier New"/>
      <w:sz w:val="20"/>
      <w:szCs w:val="20"/>
    </w:rPr>
  </w:style>
  <w:style w:type="paragraph" w:styleId="HTML0">
    <w:name w:val="HTML Preformatted"/>
    <w:basedOn w:val="a"/>
    <w:link w:val="HTML"/>
    <w:uiPriority w:val="99"/>
    <w:semiHidden/>
    <w:unhideWhenUsed/>
    <w:rsid w:val="00A656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1">
    <w:name w:val="Текст примечания Знак"/>
    <w:basedOn w:val="a0"/>
    <w:link w:val="af2"/>
    <w:uiPriority w:val="99"/>
    <w:semiHidden/>
    <w:rsid w:val="00A656B1"/>
    <w:rPr>
      <w:rFonts w:ascii="Times New Roman" w:hAnsi="Times New Roman" w:cs="Times New Roman"/>
      <w:sz w:val="20"/>
      <w:szCs w:val="20"/>
    </w:rPr>
  </w:style>
  <w:style w:type="paragraph" w:styleId="af2">
    <w:name w:val="annotation text"/>
    <w:basedOn w:val="a"/>
    <w:link w:val="af1"/>
    <w:uiPriority w:val="99"/>
    <w:semiHidden/>
    <w:unhideWhenUsed/>
    <w:rsid w:val="00A656B1"/>
    <w:pPr>
      <w:spacing w:after="60" w:line="240" w:lineRule="auto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3">
    <w:name w:val="Верхний колонтитул Знак"/>
    <w:basedOn w:val="a0"/>
    <w:link w:val="af4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4">
    <w:name w:val="header"/>
    <w:basedOn w:val="a"/>
    <w:link w:val="af3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6"/>
    <w:uiPriority w:val="99"/>
    <w:rsid w:val="00A656B1"/>
    <w:rPr>
      <w:rFonts w:ascii="Times New Roman" w:hAnsi="Times New Roman" w:cs="Times New Roman"/>
      <w:sz w:val="24"/>
      <w:szCs w:val="24"/>
    </w:rPr>
  </w:style>
  <w:style w:type="paragraph" w:styleId="af6">
    <w:name w:val="footer"/>
    <w:basedOn w:val="a"/>
    <w:link w:val="af5"/>
    <w:uiPriority w:val="99"/>
    <w:unhideWhenUsed/>
    <w:rsid w:val="00A656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7">
    <w:name w:val="Тема примечания Знак"/>
    <w:basedOn w:val="af1"/>
    <w:link w:val="af8"/>
    <w:uiPriority w:val="99"/>
    <w:semiHidden/>
    <w:rsid w:val="00A656B1"/>
    <w:rPr>
      <w:rFonts w:ascii="Times New Roman" w:hAnsi="Times New Roman" w:cs="Times New Roman"/>
      <w:b/>
      <w:bCs/>
      <w:sz w:val="20"/>
      <w:szCs w:val="20"/>
    </w:rPr>
  </w:style>
  <w:style w:type="paragraph" w:styleId="af8">
    <w:name w:val="annotation subject"/>
    <w:basedOn w:val="af2"/>
    <w:next w:val="af2"/>
    <w:link w:val="af7"/>
    <w:uiPriority w:val="99"/>
    <w:semiHidden/>
    <w:unhideWhenUsed/>
    <w:rsid w:val="00A656B1"/>
    <w:rPr>
      <w:b/>
      <w:bCs/>
    </w:rPr>
  </w:style>
  <w:style w:type="paragraph" w:styleId="af9">
    <w:name w:val="No Spacing"/>
    <w:uiPriority w:val="1"/>
    <w:qFormat/>
    <w:rsid w:val="00A656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3">
    <w:name w:val="Пункт-3 Знак"/>
    <w:link w:val="-30"/>
    <w:locked/>
    <w:rsid w:val="00A656B1"/>
    <w:rPr>
      <w:rFonts w:ascii="Calibri" w:eastAsia="Calibri" w:hAnsi="Calibri" w:cs="Calibri"/>
      <w:sz w:val="28"/>
    </w:rPr>
  </w:style>
  <w:style w:type="paragraph" w:customStyle="1" w:styleId="-30">
    <w:name w:val="Пункт-3"/>
    <w:basedOn w:val="a"/>
    <w:link w:val="-3"/>
    <w:qFormat/>
    <w:rsid w:val="00A656B1"/>
    <w:pPr>
      <w:tabs>
        <w:tab w:val="num" w:pos="1701"/>
      </w:tabs>
      <w:spacing w:after="0" w:line="288" w:lineRule="auto"/>
      <w:ind w:firstLine="567"/>
      <w:jc w:val="both"/>
    </w:pPr>
    <w:rPr>
      <w:rFonts w:ascii="Calibri" w:eastAsia="Calibri" w:hAnsi="Calibri" w:cs="Calibri"/>
      <w:sz w:val="28"/>
    </w:rPr>
  </w:style>
  <w:style w:type="character" w:customStyle="1" w:styleId="ccardcontacts-index">
    <w:name w:val="ccard__contacts-index"/>
    <w:basedOn w:val="a0"/>
    <w:rsid w:val="00A656B1"/>
  </w:style>
  <w:style w:type="character" w:customStyle="1" w:styleId="99">
    <w:name w:val="Стиль99"/>
    <w:basedOn w:val="a0"/>
    <w:uiPriority w:val="1"/>
    <w:rsid w:val="00A656B1"/>
    <w:rPr>
      <w:sz w:val="24"/>
    </w:rPr>
  </w:style>
  <w:style w:type="character" w:customStyle="1" w:styleId="2">
    <w:name w:val="Основной текст (2)_"/>
    <w:link w:val="20"/>
    <w:rsid w:val="00160B83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60B83"/>
    <w:pPr>
      <w:widowControl w:val="0"/>
      <w:shd w:val="clear" w:color="auto" w:fill="FFFFFF"/>
      <w:spacing w:after="300" w:line="0" w:lineRule="atLeast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326AA-D1C3-453D-B155-043BFB91C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1401</TotalTime>
  <Pages>3</Pages>
  <Words>1070</Words>
  <Characters>6100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Крапивина Елена Александровна</cp:lastModifiedBy>
  <cp:revision>101</cp:revision>
  <cp:lastPrinted>2024-06-22T05:28:00Z</cp:lastPrinted>
  <dcterms:created xsi:type="dcterms:W3CDTF">2021-06-10T07:57:00Z</dcterms:created>
  <dcterms:modified xsi:type="dcterms:W3CDTF">2024-08-27T10:14:00Z</dcterms:modified>
</cp:coreProperties>
</file>